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079" w:rsidRDefault="00AF7079" w:rsidP="00D743EE">
      <w:pPr>
        <w:spacing w:after="0" w:line="24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2F6F7F" w:rsidRDefault="002F6F7F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:rsidR="000F6957" w:rsidRDefault="00D56C82" w:rsidP="000F6957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Students are given multiple 555 timer circuits, </w:t>
      </w:r>
      <w:r w:rsidR="000F6957">
        <w:rPr>
          <w:rFonts w:asciiTheme="majorHAnsi" w:hAnsiTheme="majorHAnsi"/>
          <w:sz w:val="24"/>
          <w:szCs w:val="24"/>
        </w:rPr>
        <w:t xml:space="preserve">a specified pulse width, </w:t>
      </w:r>
      <w:r>
        <w:rPr>
          <w:rFonts w:asciiTheme="majorHAnsi" w:hAnsiTheme="majorHAnsi"/>
          <w:sz w:val="24"/>
          <w:szCs w:val="24"/>
        </w:rPr>
        <w:t xml:space="preserve">shown test points, and asked to </w:t>
      </w:r>
      <w:r w:rsidR="00302B06">
        <w:rPr>
          <w:rFonts w:asciiTheme="majorHAnsi" w:hAnsiTheme="majorHAnsi"/>
          <w:sz w:val="24"/>
          <w:szCs w:val="24"/>
        </w:rPr>
        <w:t>measure the pulse width</w:t>
      </w:r>
      <w:r w:rsidR="000F6957">
        <w:rPr>
          <w:rFonts w:asciiTheme="majorHAnsi" w:hAnsiTheme="majorHAnsi"/>
          <w:sz w:val="24"/>
          <w:szCs w:val="24"/>
        </w:rPr>
        <w:t xml:space="preserve"> in the circuit using an oscilloscope.</w:t>
      </w:r>
      <w:r w:rsidR="000F6957" w:rsidRPr="000F6957">
        <w:rPr>
          <w:rFonts w:asciiTheme="majorHAnsi" w:hAnsiTheme="majorHAnsi"/>
          <w:sz w:val="24"/>
          <w:szCs w:val="24"/>
        </w:rPr>
        <w:t xml:space="preserve"> </w:t>
      </w:r>
      <w:r w:rsidR="000F6957">
        <w:rPr>
          <w:rFonts w:asciiTheme="majorHAnsi" w:hAnsiTheme="majorHAnsi"/>
          <w:sz w:val="24"/>
          <w:szCs w:val="24"/>
        </w:rPr>
        <w:t xml:space="preserve"> Students are allowed to adjust the oscilloscope knobs as they see fit.</w:t>
      </w:r>
    </w:p>
    <w:p w:rsidR="00BB790F" w:rsidRDefault="00BB790F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:rsidR="000F6957" w:rsidRPr="000F6957" w:rsidRDefault="00302B06" w:rsidP="000F6957">
      <w:pPr>
        <w:numPr>
          <w:ilvl w:val="0"/>
          <w:numId w:val="1"/>
        </w:numPr>
        <w:tabs>
          <w:tab w:val="left" w:pos="1350"/>
          <w:tab w:val="left" w:pos="9360"/>
        </w:tabs>
        <w:spacing w:after="0" w:line="240" w:lineRule="auto"/>
        <w:ind w:left="540"/>
        <w:rPr>
          <w:rFonts w:asciiTheme="majorHAnsi" w:hAnsiTheme="majorHAnsi"/>
          <w:b/>
          <w:sz w:val="24"/>
          <w:szCs w:val="24"/>
        </w:rPr>
      </w:pPr>
      <w:r w:rsidRPr="000F6957">
        <w:rPr>
          <w:rFonts w:asciiTheme="majorHAnsi" w:hAnsiTheme="majorHAnsi"/>
          <w:b/>
          <w:sz w:val="24"/>
          <w:szCs w:val="24"/>
        </w:rPr>
        <w:t xml:space="preserve">Using </w:t>
      </w:r>
      <w:r w:rsidR="000F6957" w:rsidRPr="000F6957">
        <w:rPr>
          <w:rFonts w:asciiTheme="majorHAnsi" w:hAnsiTheme="majorHAnsi"/>
          <w:b/>
          <w:sz w:val="24"/>
          <w:szCs w:val="24"/>
        </w:rPr>
        <w:t>circuit 1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40% - </w:t>
      </w:r>
      <w:r w:rsidRPr="000F6957">
        <w:rPr>
          <w:rFonts w:asciiTheme="majorHAnsi" w:hAnsiTheme="majorHAnsi"/>
          <w:sz w:val="24"/>
          <w:szCs w:val="24"/>
        </w:rPr>
        <w:t xml:space="preserve">Demonstrate ability to power up the </w:t>
      </w:r>
      <w:r w:rsidR="002E5563" w:rsidRPr="000F6957">
        <w:rPr>
          <w:rFonts w:asciiTheme="majorHAnsi" w:hAnsiTheme="majorHAnsi"/>
          <w:sz w:val="24"/>
          <w:szCs w:val="24"/>
        </w:rPr>
        <w:t>oscilloscope</w:t>
      </w:r>
      <w:r w:rsidR="00302B06" w:rsidRPr="000F6957">
        <w:rPr>
          <w:rFonts w:asciiTheme="majorHAnsi" w:hAnsiTheme="majorHAnsi"/>
          <w:sz w:val="24"/>
          <w:szCs w:val="24"/>
        </w:rPr>
        <w:t xml:space="preserve">, and connect </w:t>
      </w:r>
      <w:r w:rsidRPr="000F6957">
        <w:rPr>
          <w:rFonts w:asciiTheme="majorHAnsi" w:hAnsiTheme="majorHAnsi"/>
          <w:sz w:val="24"/>
          <w:szCs w:val="24"/>
        </w:rPr>
        <w:t>probes</w:t>
      </w:r>
      <w:r w:rsidR="00302B06" w:rsidRPr="000F6957">
        <w:rPr>
          <w:rFonts w:asciiTheme="majorHAnsi" w:hAnsiTheme="majorHAnsi"/>
          <w:sz w:val="24"/>
          <w:szCs w:val="24"/>
        </w:rPr>
        <w:t xml:space="preserve"> to the</w:t>
      </w:r>
      <w:r w:rsidRPr="000F6957">
        <w:rPr>
          <w:rFonts w:asciiTheme="majorHAnsi" w:hAnsiTheme="majorHAnsi"/>
          <w:sz w:val="24"/>
          <w:szCs w:val="24"/>
        </w:rPr>
        <w:t xml:space="preserve"> indicated</w:t>
      </w:r>
      <w:r w:rsidR="00302B06" w:rsidRPr="000F6957">
        <w:rPr>
          <w:rFonts w:asciiTheme="majorHAnsi" w:hAnsiTheme="majorHAnsi"/>
          <w:sz w:val="24"/>
          <w:szCs w:val="24"/>
        </w:rPr>
        <w:t xml:space="preserve"> </w:t>
      </w:r>
      <w:r w:rsidRPr="000F6957">
        <w:rPr>
          <w:rFonts w:asciiTheme="majorHAnsi" w:hAnsiTheme="majorHAnsi"/>
          <w:sz w:val="24"/>
          <w:szCs w:val="24"/>
        </w:rPr>
        <w:t>test points, properly</w:t>
      </w:r>
      <w:r w:rsidR="00302B06" w:rsidRPr="000F6957">
        <w:rPr>
          <w:rFonts w:asciiTheme="majorHAnsi" w:hAnsiTheme="majorHAnsi"/>
          <w:sz w:val="24"/>
          <w:szCs w:val="24"/>
        </w:rPr>
        <w:t xml:space="preserve">.  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40% - </w:t>
      </w:r>
      <w:r w:rsidR="00302B06" w:rsidRPr="000F6957">
        <w:rPr>
          <w:rFonts w:asciiTheme="majorHAnsi" w:hAnsiTheme="majorHAnsi"/>
          <w:sz w:val="24"/>
          <w:szCs w:val="24"/>
        </w:rPr>
        <w:t xml:space="preserve">Make proper settings and connect probe to the circuit at indicated test points </w:t>
      </w:r>
      <w:r w:rsidR="002E5563" w:rsidRPr="000F6957">
        <w:rPr>
          <w:rFonts w:asciiTheme="majorHAnsi" w:hAnsiTheme="majorHAnsi"/>
          <w:sz w:val="24"/>
          <w:szCs w:val="24"/>
        </w:rPr>
        <w:t xml:space="preserve">and correctly measure </w:t>
      </w:r>
      <w:r w:rsidR="009C41CC" w:rsidRPr="000F6957">
        <w:rPr>
          <w:rFonts w:asciiTheme="majorHAnsi" w:hAnsiTheme="majorHAnsi"/>
          <w:sz w:val="24"/>
          <w:szCs w:val="24"/>
        </w:rPr>
        <w:t>the</w:t>
      </w:r>
      <w:r w:rsidR="002E5563" w:rsidRPr="000F6957">
        <w:rPr>
          <w:rFonts w:asciiTheme="majorHAnsi" w:hAnsiTheme="majorHAnsi"/>
          <w:sz w:val="24"/>
          <w:szCs w:val="24"/>
        </w:rPr>
        <w:t xml:space="preserve"> </w:t>
      </w:r>
      <w:r w:rsidRPr="000F6957">
        <w:rPr>
          <w:rFonts w:asciiTheme="majorHAnsi" w:hAnsiTheme="majorHAnsi"/>
          <w:sz w:val="24"/>
          <w:szCs w:val="24"/>
        </w:rPr>
        <w:t>pulse width</w:t>
      </w:r>
      <w:r w:rsidR="00302B06" w:rsidRPr="000F6957">
        <w:rPr>
          <w:rFonts w:asciiTheme="majorHAnsi" w:hAnsiTheme="majorHAnsi"/>
          <w:sz w:val="24"/>
          <w:szCs w:val="24"/>
        </w:rPr>
        <w:t xml:space="preserve"> </w:t>
      </w:r>
    </w:p>
    <w:p w:rsidR="002F6F7F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20% - C</w:t>
      </w:r>
      <w:r w:rsidR="00302B06" w:rsidRPr="000F6957">
        <w:rPr>
          <w:rFonts w:asciiTheme="majorHAnsi" w:hAnsiTheme="majorHAnsi"/>
          <w:sz w:val="24"/>
          <w:szCs w:val="24"/>
        </w:rPr>
        <w:t xml:space="preserve">ompare </w:t>
      </w:r>
      <w:r>
        <w:rPr>
          <w:rFonts w:asciiTheme="majorHAnsi" w:hAnsiTheme="majorHAnsi"/>
          <w:sz w:val="24"/>
          <w:szCs w:val="24"/>
        </w:rPr>
        <w:t>pulse width on oscilloscope screen with required pulse to confirm if it is in spec</w:t>
      </w:r>
    </w:p>
    <w:p w:rsidR="000F6957" w:rsidRPr="000F6957" w:rsidRDefault="000F6957" w:rsidP="000F6957">
      <w:pPr>
        <w:numPr>
          <w:ilvl w:val="0"/>
          <w:numId w:val="1"/>
        </w:numPr>
        <w:tabs>
          <w:tab w:val="left" w:pos="1350"/>
          <w:tab w:val="left" w:pos="9360"/>
        </w:tabs>
        <w:spacing w:after="0" w:line="240" w:lineRule="auto"/>
        <w:ind w:left="540"/>
        <w:rPr>
          <w:rFonts w:asciiTheme="majorHAnsi" w:hAnsiTheme="majorHAnsi"/>
          <w:b/>
          <w:sz w:val="24"/>
          <w:szCs w:val="24"/>
        </w:rPr>
      </w:pPr>
      <w:r w:rsidRPr="000F6957">
        <w:rPr>
          <w:rFonts w:asciiTheme="majorHAnsi" w:hAnsiTheme="majorHAnsi"/>
          <w:b/>
          <w:sz w:val="24"/>
          <w:szCs w:val="24"/>
        </w:rPr>
        <w:t xml:space="preserve">Using </w:t>
      </w:r>
      <w:r>
        <w:rPr>
          <w:rFonts w:asciiTheme="majorHAnsi" w:hAnsiTheme="majorHAnsi"/>
          <w:b/>
          <w:sz w:val="24"/>
          <w:szCs w:val="24"/>
        </w:rPr>
        <w:t>circuit 2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40% - </w:t>
      </w:r>
      <w:r w:rsidRPr="000F6957">
        <w:rPr>
          <w:rFonts w:asciiTheme="majorHAnsi" w:hAnsiTheme="majorHAnsi"/>
          <w:sz w:val="24"/>
          <w:szCs w:val="24"/>
        </w:rPr>
        <w:t xml:space="preserve">Demonstrate ability to power up the oscilloscope, and connect probes to the indicated test points, properly.  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40% - </w:t>
      </w:r>
      <w:r w:rsidRPr="000F6957">
        <w:rPr>
          <w:rFonts w:asciiTheme="majorHAnsi" w:hAnsiTheme="majorHAnsi"/>
          <w:sz w:val="24"/>
          <w:szCs w:val="24"/>
        </w:rPr>
        <w:t xml:space="preserve">Make proper settings and connect probe to the circuit at indicated test points and correctly measure the pulse width 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20% - C</w:t>
      </w:r>
      <w:r w:rsidRPr="000F6957">
        <w:rPr>
          <w:rFonts w:asciiTheme="majorHAnsi" w:hAnsiTheme="majorHAnsi"/>
          <w:sz w:val="24"/>
          <w:szCs w:val="24"/>
        </w:rPr>
        <w:t xml:space="preserve">ompare </w:t>
      </w:r>
      <w:r>
        <w:rPr>
          <w:rFonts w:asciiTheme="majorHAnsi" w:hAnsiTheme="majorHAnsi"/>
          <w:sz w:val="24"/>
          <w:szCs w:val="24"/>
        </w:rPr>
        <w:t>pulse width on oscilloscope screen with required pulse to confirm if it is in spec</w:t>
      </w:r>
    </w:p>
    <w:p w:rsidR="000F6957" w:rsidRPr="000F6957" w:rsidRDefault="000F6957" w:rsidP="000F6957">
      <w:pPr>
        <w:numPr>
          <w:ilvl w:val="0"/>
          <w:numId w:val="1"/>
        </w:numPr>
        <w:tabs>
          <w:tab w:val="left" w:pos="1350"/>
          <w:tab w:val="left" w:pos="9360"/>
        </w:tabs>
        <w:spacing w:after="0" w:line="240" w:lineRule="auto"/>
        <w:ind w:left="540"/>
        <w:rPr>
          <w:rFonts w:asciiTheme="majorHAnsi" w:hAnsiTheme="majorHAnsi"/>
          <w:b/>
          <w:sz w:val="24"/>
          <w:szCs w:val="24"/>
        </w:rPr>
      </w:pPr>
      <w:r w:rsidRPr="000F6957">
        <w:rPr>
          <w:rFonts w:asciiTheme="majorHAnsi" w:hAnsiTheme="majorHAnsi"/>
          <w:b/>
          <w:sz w:val="24"/>
          <w:szCs w:val="24"/>
        </w:rPr>
        <w:t xml:space="preserve">Using </w:t>
      </w:r>
      <w:r>
        <w:rPr>
          <w:rFonts w:asciiTheme="majorHAnsi" w:hAnsiTheme="majorHAnsi"/>
          <w:b/>
          <w:sz w:val="24"/>
          <w:szCs w:val="24"/>
        </w:rPr>
        <w:t>circuit 3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40% - </w:t>
      </w:r>
      <w:r w:rsidRPr="000F6957">
        <w:rPr>
          <w:rFonts w:asciiTheme="majorHAnsi" w:hAnsiTheme="majorHAnsi"/>
          <w:sz w:val="24"/>
          <w:szCs w:val="24"/>
        </w:rPr>
        <w:t xml:space="preserve">Demonstrate ability to power up the oscilloscope, and connect probes to the indicated test points, properly.  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40% - </w:t>
      </w:r>
      <w:r w:rsidRPr="000F6957">
        <w:rPr>
          <w:rFonts w:asciiTheme="majorHAnsi" w:hAnsiTheme="majorHAnsi"/>
          <w:sz w:val="24"/>
          <w:szCs w:val="24"/>
        </w:rPr>
        <w:t xml:space="preserve">Make proper settings and connect probe to the circuit at indicated test points and correctly measure the pulse width </w:t>
      </w:r>
    </w:p>
    <w:p w:rsidR="000F6957" w:rsidRPr="000F6957" w:rsidRDefault="000F6957" w:rsidP="000F6957">
      <w:pPr>
        <w:pStyle w:val="ListParagraph"/>
        <w:numPr>
          <w:ilvl w:val="0"/>
          <w:numId w:val="5"/>
        </w:num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20% - C</w:t>
      </w:r>
      <w:r w:rsidRPr="000F6957">
        <w:rPr>
          <w:rFonts w:asciiTheme="majorHAnsi" w:hAnsiTheme="majorHAnsi"/>
          <w:sz w:val="24"/>
          <w:szCs w:val="24"/>
        </w:rPr>
        <w:t xml:space="preserve">ompare </w:t>
      </w:r>
      <w:r>
        <w:rPr>
          <w:rFonts w:asciiTheme="majorHAnsi" w:hAnsiTheme="majorHAnsi"/>
          <w:sz w:val="24"/>
          <w:szCs w:val="24"/>
        </w:rPr>
        <w:t>pulse width on oscilloscope screen with required pulse to confirm if it is in spec</w:t>
      </w:r>
    </w:p>
    <w:p w:rsidR="009C41CC" w:rsidRPr="00AF7079" w:rsidRDefault="009C41CC" w:rsidP="002F6F7F">
      <w:p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</w:p>
    <w:sectPr w:rsidR="009C41CC" w:rsidRPr="00AF7079" w:rsidSect="00BB790F">
      <w:headerReference w:type="default" r:id="rId7"/>
      <w:pgSz w:w="12240" w:h="15840"/>
      <w:pgMar w:top="720" w:right="446" w:bottom="360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3EE" w:rsidRDefault="00D743EE" w:rsidP="00D743EE">
      <w:pPr>
        <w:spacing w:after="0" w:line="240" w:lineRule="auto"/>
      </w:pPr>
      <w:r>
        <w:separator/>
      </w:r>
    </w:p>
  </w:endnote>
  <w:endnote w:type="continuationSeparator" w:id="0">
    <w:p w:rsidR="00D743EE" w:rsidRDefault="00D743EE" w:rsidP="00D7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3EE" w:rsidRDefault="00D743EE" w:rsidP="00D743EE">
      <w:pPr>
        <w:spacing w:after="0" w:line="240" w:lineRule="auto"/>
      </w:pPr>
      <w:r>
        <w:separator/>
      </w:r>
    </w:p>
  </w:footnote>
  <w:footnote w:type="continuationSeparator" w:id="0">
    <w:p w:rsidR="00D743EE" w:rsidRDefault="00D743EE" w:rsidP="00D74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EE" w:rsidRDefault="00BC35DE" w:rsidP="00D743EE">
    <w:pPr>
      <w:pStyle w:val="Header"/>
      <w:tabs>
        <w:tab w:val="clear" w:pos="4680"/>
      </w:tabs>
    </w:pPr>
    <w:r>
      <w:t>Wave form</w:t>
    </w:r>
    <w:r w:rsidR="00D743EE">
      <w:t xml:space="preserve"> Exam</w:t>
    </w:r>
    <w:r w:rsidR="00D56C82">
      <w:t xml:space="preserve"> – 5.2</w:t>
    </w:r>
    <w:r w:rsidR="00ED613D">
      <w:t xml:space="preserve">             </w:t>
    </w:r>
    <w:r w:rsidR="00D743EE">
      <w:tab/>
    </w:r>
  </w:p>
  <w:p w:rsidR="000F6957" w:rsidRDefault="000F6957" w:rsidP="00D743EE">
    <w:pPr>
      <w:pStyle w:val="Header"/>
      <w:tabs>
        <w:tab w:val="clear" w:pos="4680"/>
      </w:tabs>
    </w:pPr>
  </w:p>
  <w:p w:rsidR="000F6957" w:rsidRDefault="000F6957" w:rsidP="000F6957">
    <w:pPr>
      <w:tabs>
        <w:tab w:val="left" w:pos="5040"/>
      </w:tabs>
      <w:ind w:left="1440"/>
      <w:rPr>
        <w:color w:val="0000FF"/>
      </w:rPr>
    </w:pPr>
    <w:r w:rsidRPr="003000AE">
      <w:rPr>
        <w:color w:val="0000FF"/>
      </w:rPr>
      <w:t xml:space="preserve">Name: </w:t>
    </w:r>
    <w:r>
      <w:rPr>
        <w:color w:val="0000FF"/>
      </w:rPr>
      <w:t xml:space="preserve"> ______________________________________          </w:t>
    </w:r>
    <w:r>
      <w:rPr>
        <w:color w:val="0000FF"/>
        <w:sz w:val="20"/>
        <w:szCs w:val="20"/>
      </w:rPr>
      <w:t>Total score________</w:t>
    </w:r>
  </w:p>
  <w:p w:rsidR="000F6957" w:rsidRDefault="000F6957" w:rsidP="00D743EE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448ED"/>
    <w:multiLevelType w:val="hybridMultilevel"/>
    <w:tmpl w:val="DADE102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461E2746"/>
    <w:multiLevelType w:val="hybridMultilevel"/>
    <w:tmpl w:val="C35EA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DB0910"/>
    <w:multiLevelType w:val="hybridMultilevel"/>
    <w:tmpl w:val="77DEF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B3464D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03501"/>
    <w:multiLevelType w:val="hybridMultilevel"/>
    <w:tmpl w:val="4816C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EE"/>
    <w:rsid w:val="000F6957"/>
    <w:rsid w:val="002E5563"/>
    <w:rsid w:val="002F0921"/>
    <w:rsid w:val="002F6F7F"/>
    <w:rsid w:val="00302B06"/>
    <w:rsid w:val="003D5ADE"/>
    <w:rsid w:val="00432F3E"/>
    <w:rsid w:val="00437159"/>
    <w:rsid w:val="004F6CB9"/>
    <w:rsid w:val="00850BA5"/>
    <w:rsid w:val="00893E72"/>
    <w:rsid w:val="00950339"/>
    <w:rsid w:val="009602EE"/>
    <w:rsid w:val="009C41CC"/>
    <w:rsid w:val="00A93B39"/>
    <w:rsid w:val="00AF7079"/>
    <w:rsid w:val="00BB790F"/>
    <w:rsid w:val="00BC35DE"/>
    <w:rsid w:val="00C27232"/>
    <w:rsid w:val="00D40743"/>
    <w:rsid w:val="00D56C82"/>
    <w:rsid w:val="00D743EE"/>
    <w:rsid w:val="00D7619B"/>
    <w:rsid w:val="00E21C8E"/>
    <w:rsid w:val="00E6617A"/>
    <w:rsid w:val="00EC6850"/>
    <w:rsid w:val="00ED613D"/>
    <w:rsid w:val="00F4039E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6D9E01-ADF2-4CAE-BEAC-0EF02F9F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3EE"/>
  </w:style>
  <w:style w:type="paragraph" w:styleId="Footer">
    <w:name w:val="footer"/>
    <w:basedOn w:val="Normal"/>
    <w:link w:val="Foot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3EE"/>
  </w:style>
  <w:style w:type="paragraph" w:styleId="BalloonText">
    <w:name w:val="Balloon Text"/>
    <w:basedOn w:val="Normal"/>
    <w:link w:val="BalloonTextChar"/>
    <w:uiPriority w:val="99"/>
    <w:semiHidden/>
    <w:unhideWhenUsed/>
    <w:rsid w:val="00D7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0EE443-B104-442E-9D5C-FD4E6656B68D}"/>
</file>

<file path=customXml/itemProps2.xml><?xml version="1.0" encoding="utf-8"?>
<ds:datastoreItem xmlns:ds="http://schemas.openxmlformats.org/officeDocument/2006/customXml" ds:itemID="{F0BE75CF-9018-47E7-BA13-3CDB2F32E5E6}"/>
</file>

<file path=customXml/itemProps3.xml><?xml version="1.0" encoding="utf-8"?>
<ds:datastoreItem xmlns:ds="http://schemas.openxmlformats.org/officeDocument/2006/customXml" ds:itemID="{92360A81-445A-49C1-A827-D3D8FA1DC0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Nosiglia</cp:lastModifiedBy>
  <cp:revision>2</cp:revision>
  <dcterms:created xsi:type="dcterms:W3CDTF">2021-04-25T08:54:00Z</dcterms:created>
  <dcterms:modified xsi:type="dcterms:W3CDTF">2021-04-25T08:54:00Z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